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Ικαρία, 15 Ιανουαρίου 2026  </w:t>
      </w:r>
    </w:p>
    <w:p w:rsidR="00000000" w:rsidDel="00000000" w:rsidP="00000000" w:rsidRDefault="00000000" w:rsidRPr="00000000" w14:paraId="00000002">
      <w:pPr>
        <w:spacing w:after="280" w:before="28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Δήμος Ικαρίας  Αρ.Πρωτ. : 301/28-01-2026  </w:t>
      </w:r>
    </w:p>
    <w:p w:rsidR="00000000" w:rsidDel="00000000" w:rsidP="00000000" w:rsidRDefault="00000000" w:rsidRPr="00000000" w14:paraId="00000003">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ΑΙΤΗΣΗ – ΚΑΤΑΓΓΕΛΙΑ </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ΠΡΟΣ:</w:t>
      </w:r>
      <w:r w:rsidDel="00000000" w:rsidR="00000000" w:rsidRPr="00000000">
        <w:rPr>
          <w:rtl w:val="0"/>
        </w:rPr>
      </w:r>
    </w:p>
    <w:p w:rsidR="00000000" w:rsidDel="00000000" w:rsidP="00000000" w:rsidRDefault="00000000" w:rsidRPr="00000000" w14:paraId="00000005">
      <w:pPr>
        <w:numPr>
          <w:ilvl w:val="0"/>
          <w:numId w:val="10"/>
        </w:numPr>
        <w:spacing w:after="0" w:before="280" w:line="24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Δήμαρχο Ικαρίας</w:t>
      </w:r>
      <w:r w:rsidDel="00000000" w:rsidR="00000000" w:rsidRPr="00000000">
        <w:rPr>
          <w:rtl w:val="0"/>
        </w:rPr>
      </w:r>
    </w:p>
    <w:p w:rsidR="00000000" w:rsidDel="00000000" w:rsidP="00000000" w:rsidRDefault="00000000" w:rsidRPr="00000000" w14:paraId="00000006">
      <w:pPr>
        <w:numPr>
          <w:ilvl w:val="0"/>
          <w:numId w:val="10"/>
        </w:numPr>
        <w:spacing w:after="0" w:line="24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Πρόεδρο &amp; Μέλη του Δημοτικού Συμβουλίου Δήμου Ικαρίας</w:t>
      </w:r>
      <w:r w:rsidDel="00000000" w:rsidR="00000000" w:rsidRPr="00000000">
        <w:rPr>
          <w:rtl w:val="0"/>
        </w:rPr>
      </w:r>
    </w:p>
    <w:p w:rsidR="00000000" w:rsidDel="00000000" w:rsidP="00000000" w:rsidRDefault="00000000" w:rsidRPr="00000000" w14:paraId="00000007">
      <w:pPr>
        <w:numPr>
          <w:ilvl w:val="0"/>
          <w:numId w:val="10"/>
        </w:numPr>
        <w:spacing w:after="0" w:line="24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Οικονομική Υπηρεσία Δήμου Ικαρίας </w:t>
      </w:r>
      <w:r w:rsidDel="00000000" w:rsidR="00000000" w:rsidRPr="00000000">
        <w:rPr>
          <w:rtl w:val="0"/>
        </w:rPr>
      </w:r>
    </w:p>
    <w:p w:rsidR="00000000" w:rsidDel="00000000" w:rsidP="00000000" w:rsidRDefault="00000000" w:rsidRPr="00000000" w14:paraId="00000008">
      <w:pPr>
        <w:spacing w:after="0" w:line="240" w:lineRule="auto"/>
        <w:ind w:left="81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ΚΟΙΝΟΠΟΙΗΣΗ</w:t>
      </w:r>
    </w:p>
    <w:p w:rsidR="00000000" w:rsidDel="00000000" w:rsidP="00000000" w:rsidRDefault="00000000" w:rsidRPr="00000000" w14:paraId="0000000A">
      <w:pPr>
        <w:spacing w:after="0"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numPr>
          <w:ilvl w:val="0"/>
          <w:numId w:val="9"/>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Δημοτική κοινότητα Αγίου Κηρύκου, Δημοτικής Ενότητας Αγίου Κηρύκου</w:t>
      </w:r>
    </w:p>
    <w:p w:rsidR="00000000" w:rsidDel="00000000" w:rsidP="00000000" w:rsidRDefault="00000000" w:rsidRPr="00000000" w14:paraId="0000000C">
      <w:pPr>
        <w:numPr>
          <w:ilvl w:val="0"/>
          <w:numId w:val="9"/>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Τοπική Κοινότητα Περδικίου, Δ.Ε. ΑΓΙΟΥ ΚΗΡΥΚΟΥ</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0">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ΘΕΜΑ: Καταγγελία και Αίτημα Άμεσης Λύσης του συμφωνητικού μίσθωσης δημοτικού αγροτεμαχίου με αρθ. 4286/2001 μεταξύ του Δήμου Αγίου Κηρύκου Ικαρίας και του Κωνσταντίνου Μαυρουδή του Όθωνος  στη θέση «Κεφάλες» πλησίον του οικισμού Καταφυγίου Ικαρίας, καθώς και μη ανανέωση μίσθωσης του συγκεκριμένου αγροτεμαχίου. </w:t>
      </w:r>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Αξιότιμοι κ. Δήμαρχε, Πρόεδρο και μέλη του Δημοτικού Συμβουλίου,</w:t>
      </w:r>
      <w:r w:rsidDel="00000000" w:rsidR="00000000" w:rsidRPr="00000000">
        <w:rPr>
          <w:rtl w:val="0"/>
        </w:rPr>
      </w:r>
    </w:p>
    <w:p w:rsidR="00000000" w:rsidDel="00000000" w:rsidP="00000000" w:rsidRDefault="00000000" w:rsidRPr="00000000" w14:paraId="00000012">
      <w:pPr>
        <w:spacing w:after="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συνέχεια της επικοινωνίας που έχει προηγηθεί μεταξύ του Δήμου Ικαρίας και κατοίκων της περιοχής μας, και ειδικότερα,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Την αρχική αίτηση ενημέρωσης επί του θέματος με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Α.Π. 1105 - 13/03/2024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Την απάντηση του Δήμου Ικαρίας με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Α.Π. 2078 - 12/07/2024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αναφορικά με την ύπαρξη ενός μόνο μισθωτηρίου, του υπ. αρ. 4286/2001 για 15 στρέμματα,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Και το αίτημα-ερώτημα με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Α.Π. 5967 - 09/10/2024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σχετικά με την προσθήκη έκτασης 14.296,50τ.μ. στο μισθωτήριο.</w:t>
      </w:r>
      <w:r w:rsidDel="00000000" w:rsidR="00000000" w:rsidRPr="00000000">
        <w:rPr>
          <w:rtl w:val="0"/>
        </w:rPr>
      </w:r>
    </w:p>
    <w:p w:rsidR="00000000" w:rsidDel="00000000" w:rsidP="00000000" w:rsidRDefault="00000000" w:rsidRPr="00000000" w14:paraId="00000016">
      <w:pPr>
        <w:spacing w:after="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Αλλά και με δεδομένη την κρισιμότητα και τους άμεσους και έμμεσους κινδύνους που συνεπάγεται η ανανέωση του μισθωτηρίου της δημοτικής έκτασης στη θέση «Κεφάλες» για την εγκατάσταση αιολικού σταθμού, επανερχόμαστε με την παρούσα αναλυτική αίτηση-καταγγελία και </w:t>
      </w:r>
      <w:r w:rsidDel="00000000" w:rsidR="00000000" w:rsidRPr="00000000">
        <w:rPr>
          <w:rFonts w:ascii="Times New Roman" w:cs="Times New Roman" w:eastAsia="Times New Roman" w:hAnsi="Times New Roman"/>
          <w:b w:val="1"/>
          <w:bCs w:val="1"/>
          <w:sz w:val="24"/>
          <w:szCs w:val="24"/>
          <w:rtl w:val="0"/>
        </w:rPr>
        <w:t xml:space="preserve">ζητούμε την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ΑΜΕΣΗ</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ΛΥΣΗ</w:t>
      </w:r>
      <w:r w:rsidDel="00000000" w:rsidR="00000000" w:rsidRPr="00000000">
        <w:rPr>
          <w:rFonts w:ascii="Times New Roman" w:cs="Times New Roman" w:eastAsia="Times New Roman" w:hAnsi="Times New Roman"/>
          <w:sz w:val="24"/>
          <w:szCs w:val="24"/>
          <w:rtl w:val="0"/>
        </w:rPr>
        <w:t xml:space="preserve"> κάθε μισθωτικής σχέσης μεταξύ του Δήμου Ικαρίας και του κ. Κ. Μαυρουδή βάσει των κάτωθι τεκμηριωμένων λόγων:</w:t>
      </w:r>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Παραβίαση Ελάχιστης Νόμιμης Απόστασης </w:t>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Σύμφωνα με την απόφαση </w:t>
      </w:r>
      <w:r w:rsidDel="00000000" w:rsidR="00000000" w:rsidRPr="00000000">
        <w:rPr>
          <w:rFonts w:ascii="Times New Roman" w:cs="Times New Roman" w:eastAsia="Times New Roman" w:hAnsi="Times New Roman"/>
          <w:b w:val="1"/>
          <w:bCs w:val="1"/>
          <w:sz w:val="24"/>
          <w:szCs w:val="24"/>
          <w:rtl w:val="0"/>
        </w:rPr>
        <w:t xml:space="preserve">αρ. 49828 ΦΕΚ 2464B (03/12/2008)</w:t>
      </w:r>
      <w:r w:rsidDel="00000000" w:rsidR="00000000" w:rsidRPr="00000000">
        <w:rPr>
          <w:rFonts w:ascii="Times New Roman" w:cs="Times New Roman" w:eastAsia="Times New Roman" w:hAnsi="Times New Roman"/>
          <w:sz w:val="24"/>
          <w:szCs w:val="24"/>
          <w:rtl w:val="0"/>
        </w:rPr>
        <w:t xml:space="preserve">, η απόσταση ανεμογεννήτριας από τα όρια του οικισμού πρέπει να είναι </w:t>
      </w:r>
      <w:r w:rsidDel="00000000" w:rsidR="00000000" w:rsidRPr="00000000">
        <w:rPr>
          <w:rFonts w:ascii="Times New Roman" w:cs="Times New Roman" w:eastAsia="Times New Roman" w:hAnsi="Times New Roman"/>
          <w:b w:val="1"/>
          <w:bCs w:val="1"/>
          <w:sz w:val="24"/>
          <w:szCs w:val="24"/>
          <w:rtl w:val="0"/>
        </w:rPr>
        <w:t xml:space="preserve">πάνω από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500 μέτρα</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numPr>
          <w:ilvl w:val="0"/>
          <w:numId w:val="4"/>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 Ο αιολοκός σταθμός  χωροθετείται σε απόσταση μόλις </w:t>
      </w:r>
      <w:r w:rsidDel="00000000" w:rsidR="00000000" w:rsidRPr="00000000">
        <w:rPr>
          <w:rFonts w:ascii="Times New Roman" w:cs="Times New Roman" w:eastAsia="Times New Roman" w:hAnsi="Times New Roman"/>
          <w:b w:val="1"/>
          <w:bCs w:val="1"/>
          <w:sz w:val="24"/>
          <w:szCs w:val="24"/>
          <w:rtl w:val="0"/>
        </w:rPr>
        <w:t xml:space="preserve">273,598 μέτρων</w:t>
      </w:r>
      <w:r w:rsidDel="00000000" w:rsidR="00000000" w:rsidRPr="00000000">
        <w:rPr>
          <w:rFonts w:ascii="Times New Roman" w:cs="Times New Roman" w:eastAsia="Times New Roman" w:hAnsi="Times New Roman"/>
          <w:sz w:val="24"/>
          <w:szCs w:val="24"/>
          <w:rtl w:val="0"/>
        </w:rPr>
        <w:t xml:space="preserve"> από τα όρια του οικισμού Καταφύγι, και </w:t>
      </w:r>
      <w:r w:rsidDel="00000000" w:rsidR="00000000" w:rsidRPr="00000000">
        <w:rPr>
          <w:rFonts w:ascii="Times New Roman" w:cs="Times New Roman" w:eastAsia="Times New Roman" w:hAnsi="Times New Roman"/>
          <w:b w:val="1"/>
          <w:bCs w:val="1"/>
          <w:sz w:val="24"/>
          <w:szCs w:val="24"/>
          <w:rtl w:val="0"/>
        </w:rPr>
        <w:t xml:space="preserve">307,362 </w:t>
      </w:r>
      <w:r w:rsidDel="00000000" w:rsidR="00000000" w:rsidRPr="00000000">
        <w:rPr>
          <w:rFonts w:ascii="Times New Roman" w:cs="Times New Roman" w:eastAsia="Times New Roman" w:hAnsi="Times New Roman"/>
          <w:sz w:val="24"/>
          <w:szCs w:val="24"/>
          <w:rtl w:val="0"/>
        </w:rPr>
        <w:t xml:space="preserve">από την οικία του κ. Χερούβη Νίκου Επισυνάπτεται τεχνική έκθεση.</w:t>
      </w:r>
      <w:r w:rsidDel="00000000" w:rsidR="00000000" w:rsidRPr="00000000">
        <w:rPr>
          <w:rtl w:val="0"/>
        </w:rPr>
      </w:r>
    </w:p>
    <w:p w:rsidR="00000000" w:rsidDel="00000000" w:rsidP="00000000" w:rsidRDefault="00000000" w:rsidRPr="00000000" w14:paraId="0000001A">
      <w:pPr>
        <w:spacing w:after="0" w:before="28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80" w:lin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2. Απόκλιση ανάμεσα στην έκταση που μισθώθηκε με βάση το συμβόλαιο μίσθωσης με αρθ.4286/2001 και στην έκταση που αναφέρεται στις Πρότυπες Περιβαλλοντικές Δεσμεύσεις της Περιφέρειας Βόρειου Αιγαίου </w:t>
      </w:r>
      <w:r w:rsidDel="00000000" w:rsidR="00000000" w:rsidRPr="00000000">
        <w:rPr>
          <w:rtl w:val="0"/>
        </w:rPr>
      </w:r>
    </w:p>
    <w:p w:rsidR="00000000" w:rsidDel="00000000" w:rsidP="00000000" w:rsidRDefault="00000000" w:rsidRPr="00000000" w14:paraId="0000001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Βάσει του συμφωνητικού Μίσθωσης Αγροτεμαχίου υπ. αρ. 4286/2001 καθώς και του εγγράφου με </w:t>
      </w:r>
      <w:r w:rsidDel="00000000" w:rsidR="00000000" w:rsidRPr="00000000">
        <w:rPr>
          <w:rFonts w:ascii="Times New Roman" w:cs="Times New Roman" w:eastAsia="Times New Roman" w:hAnsi="Times New Roman"/>
          <w:b w:val="1"/>
          <w:bCs w:val="1"/>
          <w:sz w:val="24"/>
          <w:szCs w:val="24"/>
          <w:rtl w:val="0"/>
        </w:rPr>
        <w:t xml:space="preserve">Α.Π. 2078 - 12/7/2024</w:t>
      </w:r>
      <w:r w:rsidDel="00000000" w:rsidR="00000000" w:rsidRPr="00000000">
        <w:rPr>
          <w:rFonts w:ascii="Times New Roman" w:cs="Times New Roman" w:eastAsia="Times New Roman" w:hAnsi="Times New Roman"/>
          <w:sz w:val="24"/>
          <w:szCs w:val="24"/>
          <w:rtl w:val="0"/>
        </w:rPr>
        <w:t xml:space="preserve">, ο Δήμος βεβαιώνει ότι υπάρχει μόνο το μισθωτήριο του 2001 για </w:t>
      </w:r>
      <w:r w:rsidDel="00000000" w:rsidR="00000000" w:rsidRPr="00000000">
        <w:rPr>
          <w:rFonts w:ascii="Times New Roman" w:cs="Times New Roman" w:eastAsia="Times New Roman" w:hAnsi="Times New Roman"/>
          <w:b w:val="1"/>
          <w:bCs w:val="1"/>
          <w:sz w:val="24"/>
          <w:szCs w:val="24"/>
          <w:rtl w:val="0"/>
        </w:rPr>
        <w:t xml:space="preserve">15.000 τ.μ.</w:t>
      </w:r>
      <w:r w:rsidDel="00000000" w:rsidR="00000000" w:rsidRPr="00000000">
        <w:rPr>
          <w:rFonts w:ascii="Times New Roman" w:cs="Times New Roman" w:eastAsia="Times New Roman" w:hAnsi="Times New Roman"/>
          <w:sz w:val="24"/>
          <w:szCs w:val="24"/>
          <w:rtl w:val="0"/>
        </w:rPr>
        <w:t xml:space="preserve"> Ωστόσο:</w:t>
      </w:r>
    </w:p>
    <w:p w:rsidR="00000000" w:rsidDel="00000000" w:rsidP="00000000" w:rsidRDefault="00000000" w:rsidRPr="00000000" w14:paraId="0000001D">
      <w:pPr>
        <w:numPr>
          <w:ilvl w:val="0"/>
          <w:numId w:val="5"/>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Στις Πρότυπες Περιβαλλοντικές Δεσμεύσεις της  περιφέρειας βόρειου Αιγαίου, τμήμα περιβάλλοντος της περιφερειακής ενότητας Σάμου (ΑΔΑ: ΩΟ287ΛΩ–1ΔΖ) αναφέρεται έκταση </w:t>
      </w:r>
      <w:r w:rsidDel="00000000" w:rsidR="00000000" w:rsidRPr="00000000">
        <w:rPr>
          <w:rFonts w:ascii="Times New Roman" w:cs="Times New Roman" w:eastAsia="Times New Roman" w:hAnsi="Times New Roman"/>
          <w:b w:val="1"/>
          <w:bCs w:val="1"/>
          <w:sz w:val="24"/>
          <w:szCs w:val="24"/>
          <w:rtl w:val="0"/>
        </w:rPr>
        <w:t xml:space="preserve">29.296,50 τ.μ., </w:t>
      </w:r>
      <w:r w:rsidDel="00000000" w:rsidR="00000000" w:rsidRPr="00000000">
        <w:rPr>
          <w:rFonts w:ascii="Times New Roman" w:cs="Times New Roman" w:eastAsia="Times New Roman" w:hAnsi="Times New Roman"/>
          <w:sz w:val="24"/>
          <w:szCs w:val="24"/>
          <w:rtl w:val="0"/>
        </w:rPr>
        <w:t xml:space="preserve">δηλαδή περίπου τη διπλάσια έκταση! </w:t>
      </w:r>
      <w:r w:rsidDel="00000000" w:rsidR="00000000" w:rsidRPr="00000000">
        <w:rPr>
          <w:rtl w:val="0"/>
        </w:rPr>
      </w:r>
    </w:p>
    <w:p w:rsidR="00000000" w:rsidDel="00000000" w:rsidP="00000000" w:rsidRDefault="00000000" w:rsidRPr="00000000" w14:paraId="0000001E">
      <w:pPr>
        <w:numPr>
          <w:ilvl w:val="0"/>
          <w:numId w:val="5"/>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Για το θέμα υπάρχει σχετική αίτησή με </w:t>
      </w:r>
      <w:r w:rsidDel="00000000" w:rsidR="00000000" w:rsidRPr="00000000">
        <w:rPr>
          <w:rFonts w:ascii="Times New Roman" w:cs="Times New Roman" w:eastAsia="Times New Roman" w:hAnsi="Times New Roman"/>
          <w:b w:val="1"/>
          <w:bCs w:val="1"/>
          <w:sz w:val="24"/>
          <w:szCs w:val="24"/>
          <w:rtl w:val="0"/>
        </w:rPr>
        <w:t xml:space="preserve">Α.Π. 5967 – 9/10/2024</w:t>
      </w:r>
      <w:r w:rsidDel="00000000" w:rsidR="00000000" w:rsidRPr="00000000">
        <w:rPr>
          <w:rFonts w:ascii="Times New Roman" w:cs="Times New Roman" w:eastAsia="Times New Roman" w:hAnsi="Times New Roman"/>
          <w:sz w:val="24"/>
          <w:szCs w:val="24"/>
          <w:rtl w:val="0"/>
        </w:rPr>
        <w:t xml:space="preserve"> προς τον Δήμο Ικαρίας, με αίτημα τη διερεύνηση της αυθαίρετης χρήσης των επιπλέον 14.296,50τ.μ., η οποία ωστόσο παραμένει αναπάντητη εδώ και 14 μήνες (βλ. αντίγραφα σχετικής αλληλογραφίας). </w:t>
      </w:r>
      <w:r w:rsidDel="00000000" w:rsidR="00000000" w:rsidRPr="00000000">
        <w:rPr>
          <w:rtl w:val="0"/>
        </w:rPr>
      </w:r>
    </w:p>
    <w:p w:rsidR="00000000" w:rsidDel="00000000" w:rsidP="00000000" w:rsidRDefault="00000000" w:rsidRPr="00000000" w14:paraId="0000001F">
      <w:pPr>
        <w:spacing w:after="280" w:line="240" w:lineRule="auto"/>
        <w:jc w:val="both"/>
        <w:rPr/>
      </w:pPr>
      <w:r w:rsidDel="00000000" w:rsidR="00000000" w:rsidRPr="00000000">
        <w:rPr>
          <w:rtl w:val="0"/>
        </w:rPr>
      </w:r>
    </w:p>
    <w:p w:rsidR="00000000" w:rsidDel="00000000" w:rsidP="00000000" w:rsidRDefault="00000000" w:rsidRPr="00000000" w14:paraId="00000020">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Διάνοιξη Δρόμου Διαφορετικού από αυτόν που Ορίζεται στο Συμβόλαιο Μίσθωσης (υπ. αρ. 4286/2001).</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Για την εγκατάσταση του αιολικού σταθμού στη θέση «Κεφάλες» έχει ήδη γίνει διάνοιξη δρόμου διαφορετικής διαμόρφωσης και πορείας από αυτήν που προβλέπει ο όρος 7 του συμβολαίου μίσθωσης, όπως αυτή σημειώνεται στον χάρτη που το συνοδεύει. Η αυθαίρετη αυτή παρέμβαση στο οδικό δίκτυο και στο τοπίο, πέρα από το ότι αποτελεί σοβαρή παραβίαση της σύμβασης, χρήζει περαιτέρω διερεύνησης για το εάν πραγματοποιήθηκε με ή χωρίς την άδεια του Δήμου Ικαρίας και των άλλων εμπλεκόμενων αρχών. </w:t>
      </w:r>
      <w:r w:rsidDel="00000000" w:rsidR="00000000" w:rsidRPr="00000000">
        <w:rPr>
          <w:rtl w:val="0"/>
        </w:rPr>
      </w:r>
    </w:p>
    <w:p w:rsidR="00000000" w:rsidDel="00000000" w:rsidP="00000000" w:rsidRDefault="00000000" w:rsidRPr="00000000" w14:paraId="00000022">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Παντελής Έλλειψη Διαβούλευσης</w:t>
      </w:r>
    </w:p>
    <w:p w:rsidR="00000000" w:rsidDel="00000000" w:rsidP="00000000" w:rsidRDefault="00000000" w:rsidRPr="00000000" w14:paraId="00000023">
      <w:pPr>
        <w:numPr>
          <w:ilvl w:val="0"/>
          <w:numId w:val="6"/>
        </w:numPr>
        <w:spacing w:after="28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Το έργο ουδέποτε τέθηκε σε ενημέρωση, συμμετοχή και διαβούλευση των κατοίκων, ούτε κατά τη σύμβαση μίσθωσης ούτε τώρα.</w:t>
      </w:r>
      <w:r w:rsidDel="00000000" w:rsidR="00000000" w:rsidRPr="00000000">
        <w:rPr>
          <w:rtl w:val="0"/>
        </w:rPr>
      </w:r>
    </w:p>
    <w:p w:rsidR="00000000" w:rsidDel="00000000" w:rsidP="00000000" w:rsidRDefault="00000000" w:rsidRPr="00000000" w14:paraId="00000024">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Περιβαλλοντική Υποβάθμιση και Άμεση Απειλή για τη Δημόσια Υγεία και την Ψυχική Ευημερία</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Οχλήσεις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Η τοποθέτηση βιομηχανικού μεγέθους ανεμογεννήτριας σε απόσταση μικρότερη των 500 μέτρων από την οικιστική ζώνη</w:t>
      </w:r>
      <w:r w:rsidDel="00000000" w:rsidR="00000000" w:rsidRPr="00000000">
        <w:rPr>
          <w:rFonts w:ascii="Times New Roman" w:cs="Times New Roman" w:eastAsia="Times New Roman" w:hAnsi="Times New Roman"/>
          <w:sz w:val="24"/>
          <w:szCs w:val="24"/>
          <w:rtl w:val="0"/>
        </w:rPr>
        <w:t xml:space="preserve"> δημιουργεί θορύβους κ εκπομπή υπόηχων,υπέρηχων και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παραβιάζει το συνταγματικά κατοχυρωμένο δικαίωμα στη σωματική και ψυχική υγεία (άρθρο 5 του Συντάγματος), και στην ανθρώπινη αξιοπρέπεια. Ήδη, με τις υπάρχουσες δύο Α/Γ που υπάρχουν ήδη στην περιοχή ο θόρυβος από τα πτερύγια και τα μοτέρ τους είναι ανυπόφορος στην πε</w:t>
      </w:r>
      <w:r w:rsidDel="00000000" w:rsidR="00000000" w:rsidRPr="00000000">
        <w:rPr>
          <w:rFonts w:ascii="Times New Roman" w:cs="Times New Roman" w:eastAsia="Times New Roman" w:hAnsi="Times New Roman"/>
          <w:sz w:val="24"/>
          <w:szCs w:val="24"/>
          <w:rtl w:val="0"/>
        </w:rPr>
        <w:t xml:space="preserve">ριοχή του χωριού Καταφύγιον.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Επιπλέον, </w:t>
      </w:r>
      <w:r w:rsidDel="00000000" w:rsidR="00000000" w:rsidRPr="00000000">
        <w:rPr>
          <w:rFonts w:ascii="Times New Roman" w:cs="Times New Roman" w:eastAsia="Times New Roman" w:hAnsi="Times New Roman"/>
          <w:sz w:val="24"/>
          <w:szCs w:val="24"/>
          <w:rtl w:val="0"/>
        </w:rPr>
        <w:t xml:space="preserve">οι υπόηχοι και υπέρηχοι που παράγονται από τις ανεμογεννήτριες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θα έχ</w:t>
      </w:r>
      <w:r w:rsidDel="00000000" w:rsidR="00000000" w:rsidRPr="00000000">
        <w:rPr>
          <w:rFonts w:ascii="Times New Roman" w:cs="Times New Roman" w:eastAsia="Times New Roman" w:hAnsi="Times New Roman"/>
          <w:sz w:val="24"/>
          <w:szCs w:val="24"/>
          <w:rtl w:val="0"/>
        </w:rPr>
        <w:t xml:space="preserve">ουν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μακροχρόνιες επιπτώσεις στην υγεία των κατοίκων της περιοχής, όπως τεκμηριώνεται από τη διεθνή βιβλιογραφία. Ειδικότερα, σύμφωνα με έρευνες σχετικά με το «σύνδρομο ανεμογεννητριών» (WTS), που αναφέρονται σε επιστημονικές δημοσιεύσεις, καταγράφονται σοβαρές επιπτώσεις από τον χρόνιο θόρυβο και τις δονήσεις, όπως διαταραχές ύπνου, ημικρανίες, εμβοές, ίλλιγο, στρες, κρίσεις πανικού και καρδιακές παθήσεις (ενδεικτικά αναφέρονται Pierpont 2005, 2006 και 2009, Harrison 2015, Zou 2017). Ο Δήμος Ικαρίας έχει συνταγματικό καθήκον να προστατεύσει τους δημότες από τέτοιες παράνομες παρεμβάσεις, που εγκυμονούν σοβαρούς κινδύνους για την υγεία και την ποιότητας ζωής.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Χημική Επιβάρυνση: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Η έκλυση δυσφαινολών (BPA) από τα πτερύγια των Α/Γ πρόκειται να υποβαθμίσει περαιτέρω ένα ήδη υποβαθμισμένο περιβάλλον τόσο από τις δυο (2) υπάρχουσες σε κοντινή απόσταση και από τις επτά (7) προηγούμενες Α/Γ της ΔΕΗ όσο και εξαιτίας της άτυπης χωματερής που λειτουργούσε στην εν λόγω θέση στη διάρκεια της δεκαετίας 1970-1980.   </w:t>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720" w:hanging="360"/>
        <w:jc w:val="both"/>
        <w:rPr>
          <w:sz w:val="24"/>
          <w:szCs w:val="24"/>
        </w:rPr>
      </w:pP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Επιπτώσεις στην ορνιθοπανίδα της περιοχής</w:t>
      </w:r>
      <w:r w:rsidDel="00000000" w:rsidR="00000000" w:rsidRPr="00000000">
        <w:rPr>
          <w:rFonts w:ascii="Times New Roman" w:cs="Times New Roman" w:eastAsia="Times New Roman" w:hAnsi="Times New Roman"/>
          <w:sz w:val="24"/>
          <w:szCs w:val="24"/>
          <w:rtl w:val="0"/>
        </w:rPr>
        <w:t xml:space="preserve">: Το εν λόγω έργο χωροθετείται στον λόφο πάνω από το φαράγγι Καταφυγίου. Το φαράγγι Καταφυγίου είναι το μεγαλύτερο φαράγγι της ανατολικής Ικαρίας και δεύτερο σε μέγεθος μετά το φαράγγι «Χάλαρη» στη δυτική Ικαρία. Στο φαράγγι Καταφυγίου αναπαράγεται το μοναδικό ζευγάρι Σπιζαετού (ο Αετός του Αιγαίου) στην Ικαρία που μένει όλον τον χρόνο στο νησί και δεν μεταναστεύει. Ο σπιζαετός είναι απειλούμενο είδος και προστατεύεται από την Ελληνική και Ευρωπαϊκή νομοθεσία. Σύμφωνα με τη νομοθεσία οι αποστάσεις ανεμογεννητριών από τις φωλιές του πρέπει να είναι πάνω από 5χλμ. πράγμα που δεν συμβαίνει με τη χωροθέτηση του εν λόγω αιολικού σταθμού. Πλήθος άλλων μεγάλων αετών και γερακιών μόνιμων και μεταναστευτικών, έχουν την παρουσία τους στο φαράγγι όπως η Αετογερακίνα, ο Βασιλαετός, ο Κραυγαετός ο Μαυροπετρίτης κ.α. τα οποία είναι προστατευόμενα. Στην περιοχή υπάρχουν άλλες δύο Α/Γ, οι οποίες επίσης δεν τηρούν τις αποστάσεις από τους οικισμούς Καταφύγι και Περδίκη. Εάν τοποθετηθεί επιπλέον Α/Γ, αυξάνει εκθετικά ο κίνδυνος πρόσκρουσης των πουλιών με τα πτερύγια των ανεμογεννητριών. Επιπλέον, η περιοχή είναι μεταναστευτική δίοδος πουλιών, που ξεκουράζονται στα κάθετα βράχια του φαραγγιού, τρέφονται από την πλούσια βιοποικιλότητα του φαραγγιού, διανυκτερεύουν και αναπαράγονται. Η περιοχή εγκατάστασης της Α/Γ καθώς και το φαράγγι είναι ενταγμένα στο δίκτυο των “Σημαντικών Περιοχών για τα Πουλιά της Ελλάδας” από το Υπουργείο Περιβάλλοντος και για τον λόγο αυτόν απαιτείται να έχει γίνει Ειδική Ορνιθολογική Μελέτη. Η μη τήρηση των νόμων που δημιουργεί βλάβη στο περιβάλλον αποτελεί σοβαρή παράβαση καθήκοντος κάθε εμπλεκόμενου. (Επικαιροποιημένες παρατηρήσεις του βιολόγου ερευνητή Ανδρέου Γιώργου). Επιφυλασσόμαστε για την άσκηση κάθε νόμιμου δικαιώματος μας.</w:t>
      </w:r>
      <w:r w:rsidDel="00000000" w:rsidR="00000000" w:rsidRPr="00000000">
        <w:rPr>
          <w:rtl w:val="0"/>
        </w:rPr>
      </w:r>
    </w:p>
    <w:p w:rsidR="00000000" w:rsidDel="00000000" w:rsidP="00000000" w:rsidRDefault="00000000" w:rsidRPr="00000000" w14:paraId="00000028">
      <w:pPr>
        <w:numPr>
          <w:ilvl w:val="0"/>
          <w:numId w:val="6"/>
        </w:numPr>
        <w:spacing w:after="280" w:line="240" w:lineRule="auto"/>
        <w:ind w:left="720" w:hanging="360"/>
        <w:jc w:val="both"/>
        <w:rPr/>
      </w:pPr>
      <w:r w:rsidDel="00000000" w:rsidR="00000000" w:rsidRPr="00000000">
        <w:rPr>
          <w:rFonts w:ascii="Times New Roman" w:cs="Times New Roman" w:eastAsia="Times New Roman" w:hAnsi="Times New Roman"/>
          <w:b w:val="1"/>
          <w:bCs w:val="1"/>
          <w:sz w:val="24"/>
          <w:szCs w:val="24"/>
          <w:rtl w:val="0"/>
        </w:rPr>
        <w:t xml:space="preserve">Επιπτώσεις την τοπική οικονομία</w:t>
      </w:r>
      <w:r w:rsidDel="00000000" w:rsidR="00000000" w:rsidRPr="00000000">
        <w:rPr>
          <w:rFonts w:ascii="Times New Roman" w:cs="Times New Roman" w:eastAsia="Times New Roman" w:hAnsi="Times New Roman"/>
          <w:sz w:val="24"/>
          <w:szCs w:val="24"/>
          <w:rtl w:val="0"/>
        </w:rPr>
        <w:t xml:space="preserve">: οι εργασίες εγκατάστασης αιολικού σταθμού στη θέση «Κεφάλες» πρόκειται να πλήξει τη μελισσοκομία, που αποτελεί μια από τις βασικές παραγωγικές δραστηριότητες του νησιού μας. Ειδικότερα, η ευρύτερη περιοχή αποτελεί ένα από τα κύρια μελισσοτόπια της περιοχής του Αγίου Κηρύκου καθώς εκεί επικρατεί το άναμμα (ρείκι) αλλά και κουμαριές, που είναι οι κύριες τροφές για τις μέλισσες και για την παραγωγή ενός από τα πιο σημαντικά προϊόντα του τόπου μας, το «αναμματόμελο Ικαρίας», το οποίο αποτελεί Προϊόν Ονομασίας Προέλευσης (ΠΟΠ) της Ικαρίας. Επιπλέον, οι αλλαγές του μικροκλίματος που συνεπάγεται η λειτουργία αιολικών σταθμών, όπως αυτές τεκμηριώνονται από τη διεθνή βιβλιογραφία, πρόκειται να έχει περαιτέρω επιπτώσεις στην άσκηση της μελισσοκομίας.  Τέλος, η πρωτοφανή ηχητική, υποηχητική και οπτική όχληση που προκαλεί η εγκατάσταση βιομηχανικού μεγέθους Α/Γ σε τόσο κοντινή απόσταση από την οικιστική ζώνη, πρόκειται να έχει επιπτώσεις την αξία των ακινήτων στην ευρύτερη περιοχή. </w:t>
      </w:r>
      <w:r w:rsidDel="00000000" w:rsidR="00000000" w:rsidRPr="00000000">
        <w:rPr>
          <w:rtl w:val="0"/>
        </w:rPr>
      </w:r>
    </w:p>
    <w:p w:rsidR="00000000" w:rsidDel="00000000" w:rsidP="00000000" w:rsidRDefault="00000000" w:rsidRPr="00000000" w14:paraId="00000029">
      <w:pPr>
        <w:spacing w:after="28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Κίνδυνος Πυρκαγιάς</w:t>
      </w:r>
    </w:p>
    <w:p w:rsidR="00000000" w:rsidDel="00000000" w:rsidP="00000000" w:rsidRDefault="00000000" w:rsidRPr="00000000" w14:paraId="0000002A">
      <w:pPr>
        <w:spacing w:after="28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Παράλληλα, αυξάνεται ο κίνδυνος πυρκαγιάς τόσο από την ανεμογεννήτρια όσο και από το δίκτυο μεταφοράς, σε μια περιοχή υψηλής επικινδυνότητας, με πλούσια βλάστηση. </w:t>
      </w:r>
    </w:p>
    <w:p w:rsidR="00000000" w:rsidDel="00000000" w:rsidP="00000000" w:rsidRDefault="00000000" w:rsidRPr="00000000" w14:paraId="0000002B">
      <w:pPr>
        <w:spacing w:after="28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Πολιτιστική Υποβάθμιση </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Η θέση «Κεφάλες» («Φιριάσπα») έχει ιδιαίτερη αρχαιολογική αξία, καθώς υπάρχουν προφορικές μαρτυρίες και γραπτές αναφορές για το ότι στην εγγύς περιοχή βρίσκονται αρχαίοι τάφοι «ανεμοτάφια»</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Ωστόσο, δεν έχουν διενεργηθεί ακόμα αρχαιολογικές ανασκαφές στην περιοχή. Η συνέχιση των εργασιών και η ισοπέδωση της έκτασης για την εγκατάσταση του εν λόγω αιολικού σταθμού θα αλλοιώσει μια για πάντα τον περιβάλλοντα χώρο γύρω από αυτά τα τόσο σημαντικά αρχαιολογικά ευρήματα, υπονομεύοντας έτσι κάθε αρχαιολογική σκαπάνη που πρόκειται να γίνει στο μέλλον καθώς και την πολιτιστική μας κληρονομιά εν γένει.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sz w:val="24"/>
          <w:szCs w:val="24"/>
          <w:u w:val="none"/>
        </w:rPr>
      </w:pPr>
      <w:r w:rsidDel="00000000" w:rsidR="00000000" w:rsidRPr="00000000">
        <w:rPr>
          <w:rFonts w:ascii="Times New Roman" w:cs="Times New Roman" w:eastAsia="Times New Roman" w:hAnsi="Times New Roman"/>
          <w:sz w:val="24"/>
          <w:szCs w:val="24"/>
          <w:rtl w:val="0"/>
        </w:rPr>
        <w:t xml:space="preserve">Τέλος, πρέπει να διερευνηθεί από τον Δήμο Ικαρίας εάν η εταιρεία Αιγαιοηλεκτρική Ικαρίας Α.Ε. στην οποία έχει χορηγηθεί η σχετική άδεια εγκατάστασης από την Αποκεντρωμένη Διοίκηση Αιγαίου εξακολουθεί να υπάρχει στον παρόντα χρόνο, καθώς σύμφωνα με τον όρο 6 του συμφωνητικού μίσθωσης δεν επιτρέπεται η υπεκμίσθωση ούτε η παραχώρηση της χρήσης του μισθίου σε τρίτους.</w:t>
      </w:r>
      <w:r w:rsidDel="00000000" w:rsidR="00000000" w:rsidRPr="00000000">
        <w:rPr>
          <w:rtl w:val="0"/>
        </w:rPr>
      </w:r>
    </w:p>
    <w:p w:rsidR="00000000" w:rsidDel="00000000" w:rsidP="00000000" w:rsidRDefault="00000000" w:rsidRPr="00000000" w14:paraId="0000002F">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ΕΠΕΙΔΗ</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Οι ενέργειες του </w:t>
      </w:r>
      <w:r w:rsidDel="00000000" w:rsidR="00000000" w:rsidRPr="00000000">
        <w:rPr>
          <w:rFonts w:ascii="Times New Roman" w:cs="Times New Roman" w:eastAsia="Times New Roman" w:hAnsi="Times New Roman"/>
          <w:sz w:val="24"/>
          <w:szCs w:val="24"/>
          <w:rtl w:val="0"/>
        </w:rPr>
        <w:t xml:space="preserve">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ημοσίου, τ</w:t>
      </w:r>
      <w:r w:rsidDel="00000000" w:rsidR="00000000" w:rsidRPr="00000000">
        <w:rPr>
          <w:rFonts w:ascii="Times New Roman" w:cs="Times New Roman" w:eastAsia="Times New Roman" w:hAnsi="Times New Roman"/>
          <w:sz w:val="24"/>
          <w:szCs w:val="24"/>
          <w:rtl w:val="0"/>
        </w:rPr>
        <w:t xml:space="preserve">ων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Δήμ</w:t>
      </w:r>
      <w:r w:rsidDel="00000000" w:rsidR="00000000" w:rsidRPr="00000000">
        <w:rPr>
          <w:rFonts w:ascii="Times New Roman" w:cs="Times New Roman" w:eastAsia="Times New Roman" w:hAnsi="Times New Roman"/>
          <w:sz w:val="24"/>
          <w:szCs w:val="24"/>
          <w:rtl w:val="0"/>
        </w:rPr>
        <w:t xml:space="preserve">ων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και γενικά των </w:t>
      </w:r>
      <w:r w:rsidDel="00000000" w:rsidR="00000000" w:rsidRPr="00000000">
        <w:rPr>
          <w:rFonts w:ascii="Times New Roman" w:cs="Times New Roman" w:eastAsia="Times New Roman" w:hAnsi="Times New Roman"/>
          <w:sz w:val="24"/>
          <w:szCs w:val="24"/>
          <w:rtl w:val="0"/>
        </w:rPr>
        <w:t xml:space="preserve">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ομικών </w:t>
      </w:r>
      <w:r w:rsidDel="00000000" w:rsidR="00000000" w:rsidRPr="00000000">
        <w:rPr>
          <w:rFonts w:ascii="Times New Roman" w:cs="Times New Roman" w:eastAsia="Times New Roman" w:hAnsi="Times New Roman"/>
          <w:sz w:val="24"/>
          <w:szCs w:val="24"/>
          <w:rtl w:val="0"/>
        </w:rPr>
        <w:t xml:space="preserve">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ροσώπων </w:t>
      </w:r>
      <w:r w:rsidDel="00000000" w:rsidR="00000000" w:rsidRPr="00000000">
        <w:rPr>
          <w:rFonts w:ascii="Times New Roman" w:cs="Times New Roman" w:eastAsia="Times New Roman" w:hAnsi="Times New Roman"/>
          <w:sz w:val="24"/>
          <w:szCs w:val="24"/>
          <w:rtl w:val="0"/>
        </w:rPr>
        <w:t xml:space="preserve">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ημοσίου </w:t>
      </w:r>
      <w:r w:rsidDel="00000000" w:rsidR="00000000" w:rsidRPr="00000000">
        <w:rPr>
          <w:rFonts w:ascii="Times New Roman" w:cs="Times New Roman" w:eastAsia="Times New Roman" w:hAnsi="Times New Roman"/>
          <w:sz w:val="24"/>
          <w:szCs w:val="24"/>
          <w:rtl w:val="0"/>
        </w:rPr>
        <w:t xml:space="preserve">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ικαίου πρέπει να διέπονται από την αρχή της νομιμότητας και το δημόσιο συμφέρον.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Με το συγκεκριμένο έργο, η αρχή</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της νομιμότητας και του δημοσίου συμφέροντος παραβιάζονται ή υπονομεύονται ποικιλοτρόπως, όπως περιγράφεται στις παραγράφους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sz w:val="24"/>
          <w:szCs w:val="24"/>
          <w:rtl w:val="0"/>
        </w:rPr>
        <w:t xml:space="preserve"> του παρόντος </w:t>
      </w:r>
      <w:r w:rsidDel="00000000" w:rsidR="00000000" w:rsidRPr="00000000">
        <w:rPr>
          <w:rFonts w:ascii="Times New Roman" w:cs="Times New Roman" w:eastAsia="Times New Roman" w:hAnsi="Times New Roman"/>
          <w:b w:val="1"/>
          <w:bCs w:val="1"/>
          <w:sz w:val="24"/>
          <w:szCs w:val="24"/>
          <w:rtl w:val="0"/>
        </w:rPr>
        <w:t xml:space="preserve">Συνεπώς δεν ισχύουν οι  νόμιμες   προϋποθέσεις για την παράταση της μίσθωσης του συγκεκριμένου αγροτεμαχίου, η οποία παράταση δεν είναι αυτοδίκαιη σύμφωνα με τους όρους του συμφωνητικού μίσθωσης αλλά πρέπει να υφίστανται οι νόμιμες προϋποθέσεις.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ΖΗΤΟΥΜΕ</w:t>
      </w:r>
    </w:p>
    <w:p w:rsidR="00000000" w:rsidDel="00000000" w:rsidP="00000000" w:rsidRDefault="00000000" w:rsidRPr="00000000" w14:paraId="00000035">
      <w:pPr>
        <w:spacing w:after="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την </w:t>
      </w:r>
      <w:r w:rsidDel="00000000" w:rsidR="00000000" w:rsidRPr="00000000">
        <w:rPr>
          <w:rFonts w:ascii="Times New Roman" w:cs="Times New Roman" w:eastAsia="Times New Roman" w:hAnsi="Times New Roman"/>
          <w:b w:val="1"/>
          <w:bCs w:val="1"/>
          <w:sz w:val="24"/>
          <w:szCs w:val="24"/>
          <w:rtl w:val="0"/>
        </w:rPr>
        <w:t xml:space="preserve">ΑΜΕΣΗ ΛΥΣΗ </w:t>
      </w:r>
      <w:r w:rsidDel="00000000" w:rsidR="00000000" w:rsidRPr="00000000">
        <w:rPr>
          <w:rFonts w:ascii="Times New Roman" w:cs="Times New Roman" w:eastAsia="Times New Roman" w:hAnsi="Times New Roman"/>
          <w:sz w:val="24"/>
          <w:szCs w:val="24"/>
          <w:rtl w:val="0"/>
        </w:rPr>
        <w:t xml:space="preserve">του  υφιστάμενου μισθωτηρίου συμβολαίου του δημοτικού αγροτεμαχίου με αριθμό 4286/2001 μεταξύ του Δήμου Αγίου Κηρύκου Ικαρίας και του Κωνσταντίνου Μαυρουδή του Όθωνος και σε κάθε περίπτωση, τη </w:t>
      </w:r>
      <w:r w:rsidDel="00000000" w:rsidR="00000000" w:rsidRPr="00000000">
        <w:rPr>
          <w:rFonts w:ascii="Times New Roman" w:cs="Times New Roman" w:eastAsia="Times New Roman" w:hAnsi="Times New Roman"/>
          <w:b w:val="1"/>
          <w:bCs w:val="1"/>
          <w:sz w:val="24"/>
          <w:szCs w:val="24"/>
          <w:rtl w:val="0"/>
        </w:rPr>
        <w:t xml:space="preserve">ΜΗ ΑΝΑΝΕΩΣΗ</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ΜΙΣΘΩΣΗΣ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spacing w:after="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Καταθέτουμε επίσης την τεχνική έκθεση μέτρησης απόστασης του πολιτικού μηχανικού Χρήστου Τσάκαλου.</w:t>
      </w:r>
    </w:p>
    <w:p w:rsidR="00000000" w:rsidDel="00000000" w:rsidP="00000000" w:rsidRDefault="00000000" w:rsidRPr="00000000" w14:paraId="0000003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Αναμένουμε ενημέρωση για τις δικές σας ενέργειες και τη στήριξη σας και εεπιφυλασσόμαστε για την άσκηση παντός νόμιμου δικαιώματος μας.</w:t>
      </w:r>
    </w:p>
    <w:p w:rsidR="00000000" w:rsidDel="00000000" w:rsidP="00000000" w:rsidRDefault="00000000" w:rsidRPr="00000000" w14:paraId="0000003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Αντίκλητους για κάθε επικοινωνία σχετικά με το παρόν αίτημα/καταγγελία ορίζουμε τους :</w:t>
      </w:r>
    </w:p>
    <w:p w:rsidR="00000000" w:rsidDel="00000000" w:rsidP="00000000" w:rsidRDefault="00000000" w:rsidRPr="00000000" w14:paraId="0000003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Σάββας Κυριάκου - Καταφύγιον Αγίου Κηρύκου Ικαριας 83300                          </w:t>
      </w:r>
    </w:p>
    <w:p w:rsidR="00000000" w:rsidDel="00000000" w:rsidP="00000000" w:rsidRDefault="00000000" w:rsidRPr="00000000" w14:paraId="0000003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τηλ: 6932478386 – email: sakyrvar@yahoo.gr</w:t>
      </w:r>
    </w:p>
    <w:p w:rsidR="00000000" w:rsidDel="00000000" w:rsidP="00000000" w:rsidRDefault="00000000" w:rsidRPr="00000000" w14:paraId="0000003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Γεώργιος Ανδρέου - Καταφύγιον Αγίου Κηρύκου Ικαριας 83 300        </w:t>
      </w:r>
    </w:p>
    <w:p w:rsidR="00000000" w:rsidDel="00000000" w:rsidP="00000000" w:rsidRDefault="00000000" w:rsidRPr="00000000" w14:paraId="0000003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τηλ: 6972586457 - email : geoandricarus@yahoo.gr</w:t>
      </w:r>
    </w:p>
    <w:p w:rsidR="00000000" w:rsidDel="00000000" w:rsidP="00000000" w:rsidRDefault="00000000" w:rsidRPr="00000000" w14:paraId="0000003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Συνημμένα:</w:t>
      </w:r>
      <w:r w:rsidDel="00000000" w:rsidR="00000000" w:rsidRPr="00000000">
        <w:rPr>
          <w:rtl w:val="0"/>
        </w:rPr>
      </w:r>
    </w:p>
    <w:p w:rsidR="00000000" w:rsidDel="00000000" w:rsidP="00000000" w:rsidRDefault="00000000" w:rsidRPr="00000000" w14:paraId="0000003E">
      <w:pPr>
        <w:numPr>
          <w:ilvl w:val="0"/>
          <w:numId w:val="7"/>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Τεχνική έκθεση ακαταληλότητας του χώρου και της θέσης κατασκευής του αιολικού σταθμού, του πολιτικού μηχανικού Χρήστου Τσάκαλου</w:t>
      </w:r>
    </w:p>
    <w:p w:rsidR="00000000" w:rsidDel="00000000" w:rsidP="00000000" w:rsidRDefault="00000000" w:rsidRPr="00000000" w14:paraId="0000003F">
      <w:pPr>
        <w:numPr>
          <w:ilvl w:val="0"/>
          <w:numId w:val="7"/>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Αντίγραφα σχετικής αλληλογραφίας (Α.Π. 2078/2024 &amp; Α.Π. 5967/2024)</w:t>
      </w:r>
    </w:p>
    <w:p w:rsidR="00000000" w:rsidDel="00000000" w:rsidP="00000000" w:rsidRDefault="00000000" w:rsidRPr="00000000" w14:paraId="00000040">
      <w:pPr>
        <w:numPr>
          <w:ilvl w:val="0"/>
          <w:numId w:val="7"/>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after="28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Χάρτης-Τοπογραφικό Διάγραμμα της ΓΥΣ της εκμισθωμένης δημοτικής έκτασης.          </w:t>
      </w:r>
    </w:p>
    <w:p w:rsidR="00000000" w:rsidDel="00000000" w:rsidP="00000000" w:rsidRDefault="00000000" w:rsidRPr="00000000" w14:paraId="000000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after="280" w:before="0" w:line="240" w:lineRule="auto"/>
        <w:ind w:left="720" w:firstLine="0"/>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ΟΙ ΑΙΤΟΥΝΤΕΣ- ΚΑΤΑΓΓΕΛΛΟΝΤΕΣ  </w:t>
      </w:r>
    </w:p>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Εξωραϊστικός Εκπολιτιστικός</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Σύλλογος Καταφυγίου</w:t>
      </w:r>
    </w:p>
    <w:p w:rsidR="00000000" w:rsidDel="00000000" w:rsidP="00000000" w:rsidRDefault="00000000" w:rsidRPr="00000000" w14:paraId="0000004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Ένωση των απανταχού Μαυρικάτων Ικαρ</w:t>
      </w:r>
      <w:r w:rsidDel="00000000" w:rsidR="00000000" w:rsidRPr="00000000">
        <w:rPr>
          <w:rFonts w:ascii="Times New Roman" w:cs="Times New Roman" w:eastAsia="Times New Roman" w:hAnsi="Times New Roman"/>
          <w:b w:val="1"/>
          <w:bCs w:val="1"/>
          <w:sz w:val="24"/>
          <w:szCs w:val="24"/>
          <w:rtl w:val="0"/>
        </w:rPr>
        <w:t xml:space="preserve">ί</w:t>
      </w:r>
      <w:r w:rsidDel="00000000" w:rsidR="00000000" w:rsidRPr="00000000">
        <w:rPr>
          <w:rFonts w:ascii="Times New Roman" w:cs="Times New Roman" w:eastAsia="Times New Roman" w:hAnsi="Times New Roman"/>
          <w:sz w:val="24"/>
          <w:szCs w:val="24"/>
          <w:rtl w:val="0"/>
        </w:rPr>
        <w:t xml:space="preserve">ας</w:t>
      </w:r>
    </w:p>
    <w:p w:rsidR="00000000" w:rsidDel="00000000" w:rsidP="00000000" w:rsidRDefault="00000000" w:rsidRPr="00000000" w14:paraId="0000004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Εξωραϊστικός Πολιτιστικός Σύλλογος Οξέ ο Πλάτανος</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Εξωραϊστικός Πολιτιστικός Σύλλογος Μαυράτου Ικαρίας</w:t>
      </w:r>
    </w:p>
    <w:p w:rsidR="00000000" w:rsidDel="00000000" w:rsidP="00000000" w:rsidRDefault="00000000" w:rsidRPr="00000000" w14:paraId="0000004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Ανδρέου Γεώργιος</w:t>
      </w:r>
    </w:p>
    <w:p w:rsidR="00000000" w:rsidDel="00000000" w:rsidP="00000000" w:rsidRDefault="00000000" w:rsidRPr="00000000" w14:paraId="0000004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Κυριάκου Σάββας</w:t>
      </w:r>
    </w:p>
    <w:p w:rsidR="00000000" w:rsidDel="00000000" w:rsidP="00000000" w:rsidRDefault="00000000" w:rsidRPr="00000000" w14:paraId="0000004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Σαφός Γρηγόριος</w:t>
      </w:r>
    </w:p>
    <w:p w:rsidR="00000000" w:rsidDel="00000000" w:rsidP="00000000" w:rsidRDefault="00000000" w:rsidRPr="00000000" w14:paraId="0000004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sectPr>
      <w:footerReference r:id="rId6"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81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