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931" w:rsidRPr="006C4931" w:rsidRDefault="006C4931" w:rsidP="006C49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ΑΝΑΚΟΙΝΩΣΗ</w:t>
      </w:r>
    </w:p>
    <w:p w:rsidR="006C4931" w:rsidRDefault="006C4931" w:rsidP="006C4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C4931" w:rsidRPr="006C4931" w:rsidRDefault="006C4931" w:rsidP="006C4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49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Δημοτική Ενότητα Ραχών, στο πλαίσιο των προσπαθειών που καταβάλλει για τη στελέχωση του Ιατρείου Ραχών και μετά από παρέμβαση προς τον κ. Θεόδωρο </w:t>
      </w:r>
      <w:proofErr w:type="spellStart"/>
      <w:r w:rsidRPr="006C4931">
        <w:rPr>
          <w:rFonts w:ascii="Times New Roman" w:eastAsia="Times New Roman" w:hAnsi="Times New Roman" w:cs="Times New Roman"/>
          <w:sz w:val="24"/>
          <w:szCs w:val="24"/>
          <w:lang w:eastAsia="el-GR"/>
        </w:rPr>
        <w:t>Τσέτσερη</w:t>
      </w:r>
      <w:proofErr w:type="spellEnd"/>
      <w:r w:rsidRPr="006C4931">
        <w:rPr>
          <w:rFonts w:ascii="Times New Roman" w:eastAsia="Times New Roman" w:hAnsi="Times New Roman" w:cs="Times New Roman"/>
          <w:sz w:val="24"/>
          <w:szCs w:val="24"/>
          <w:lang w:eastAsia="el-GR"/>
        </w:rPr>
        <w:t>, Αναπληρωτή Διοικητή του Νοσοκομείου Ικαρίας (τον οποίο και ευχαριστούμε θερμά), ανακοινώνει ότι αύριο</w:t>
      </w:r>
      <w:r w:rsidRPr="006C49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Τρίτη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20/01/</w:t>
      </w:r>
      <w:r w:rsidRPr="006C49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2026</w:t>
      </w:r>
      <w:r w:rsidRPr="006C49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βρίσκεται ιατρός στο Ιατρείο Ραχών για τις ανάγκες των κατοίκων της περιοχής.</w:t>
      </w:r>
    </w:p>
    <w:p w:rsidR="006C4931" w:rsidRPr="006C4931" w:rsidRDefault="006C4931" w:rsidP="006C4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4931">
        <w:rPr>
          <w:rFonts w:ascii="Times New Roman" w:eastAsia="Times New Roman" w:hAnsi="Times New Roman" w:cs="Times New Roman"/>
          <w:sz w:val="24"/>
          <w:szCs w:val="24"/>
          <w:lang w:eastAsia="el-GR"/>
        </w:rPr>
        <w:t>Η Δ.Κ Ραχών θα ενημερώνει με ξεχωριστές ανακοινώσεις τους κατοίκους για ποιες μέρες θα βρίσκεται η γιατρός στο ιατρείο μας.</w:t>
      </w:r>
    </w:p>
    <w:p w:rsidR="006C4931" w:rsidRPr="006C4931" w:rsidRDefault="006C4931" w:rsidP="006C4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4931">
        <w:rPr>
          <w:rFonts w:ascii="Times New Roman" w:eastAsia="Times New Roman" w:hAnsi="Times New Roman" w:cs="Times New Roman"/>
          <w:sz w:val="24"/>
          <w:szCs w:val="24"/>
          <w:lang w:eastAsia="el-GR"/>
        </w:rPr>
        <w:t>Η συγκεκριμέ</w:t>
      </w:r>
      <w:bookmarkStart w:id="0" w:name="_GoBack"/>
      <w:bookmarkEnd w:id="0"/>
      <w:r w:rsidRPr="006C4931">
        <w:rPr>
          <w:rFonts w:ascii="Times New Roman" w:eastAsia="Times New Roman" w:hAnsi="Times New Roman" w:cs="Times New Roman"/>
          <w:sz w:val="24"/>
          <w:szCs w:val="24"/>
          <w:lang w:eastAsia="el-GR"/>
        </w:rPr>
        <w:t>νη εξέλιξη δεν λύνει το πρόβλημα της έλλειψης ιατρικού και νοσηλευτικού προσωπικού στη ΔΕ Ραχών.</w:t>
      </w:r>
    </w:p>
    <w:p w:rsidR="00A56A24" w:rsidRDefault="006C4931" w:rsidP="006C4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4931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το Τοπικό Συμβούλιο της ΔΚ Ραχών αποτελεί προτεραιότητα η λειτουργία του Ιατρείου μας ως Πολυδύναμο, όπως προβλέπεται από το ανάλογο ΦΕΚ (3830/Β/2017) και προς αυτόν τον σκοπό (μαζί με τους κατοίκους της περιοχής μας) θα καταβάλει κάθε δυνατή προσπάθεια.</w:t>
      </w:r>
    </w:p>
    <w:p w:rsidR="006C4931" w:rsidRPr="006C4931" w:rsidRDefault="006C4931" w:rsidP="006C4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ΤΟ ΤΣ </w:t>
      </w:r>
    </w:p>
    <w:sectPr w:rsidR="006C4931" w:rsidRPr="006C49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31"/>
    <w:rsid w:val="006C4931"/>
    <w:rsid w:val="00A5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A533"/>
  <w15:chartTrackingRefBased/>
  <w15:docId w15:val="{77785DD3-6F1F-41C7-B4CC-CDE3D168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2026-01-19T07:49:00Z</dcterms:created>
  <dcterms:modified xsi:type="dcterms:W3CDTF">2026-01-19T07:52:00Z</dcterms:modified>
</cp:coreProperties>
</file>